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1f388c9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2ddb5f141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Symmes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307ed0476458f" /><Relationship Type="http://schemas.openxmlformats.org/officeDocument/2006/relationships/numbering" Target="/word/numbering.xml" Id="R94a9dee85f4c4a26" /><Relationship Type="http://schemas.openxmlformats.org/officeDocument/2006/relationships/settings" Target="/word/settings.xml" Id="R9fa02e9c7e6345e0" /><Relationship Type="http://schemas.openxmlformats.org/officeDocument/2006/relationships/image" Target="/word/media/fde95c70-742d-443d-b70a-70e484ddbf75.png" Id="R2862ddb5f141419b" /></Relationships>
</file>