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bf92c7ce3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d765d9579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Syracuse,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81ed9b33c4f82" /><Relationship Type="http://schemas.openxmlformats.org/officeDocument/2006/relationships/numbering" Target="/word/numbering.xml" Id="Rb56d3a6db8ac470a" /><Relationship Type="http://schemas.openxmlformats.org/officeDocument/2006/relationships/settings" Target="/word/settings.xml" Id="Rac5fc5eb0feb464f" /><Relationship Type="http://schemas.openxmlformats.org/officeDocument/2006/relationships/image" Target="/word/media/1d5beafd-31a1-439e-a349-8076ce5cf5c0.png" Id="R21cd765d95794a4b" /></Relationships>
</file>