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56f4ffb16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977f088f4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Tagg Flats,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5300fdf664cdf" /><Relationship Type="http://schemas.openxmlformats.org/officeDocument/2006/relationships/numbering" Target="/word/numbering.xml" Id="R9c4ac49892d34471" /><Relationship Type="http://schemas.openxmlformats.org/officeDocument/2006/relationships/settings" Target="/word/settings.xml" Id="Rf2560a0b57934a7d" /><Relationship Type="http://schemas.openxmlformats.org/officeDocument/2006/relationships/image" Target="/word/media/f34dc110-1fbd-4e5c-bf1e-df200a188ef3.png" Id="Rcdf977f088f449f9" /></Relationships>
</file>