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ac723caa2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0fac15091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Tahoe Keys,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dce389ce74f26" /><Relationship Type="http://schemas.openxmlformats.org/officeDocument/2006/relationships/numbering" Target="/word/numbering.xml" Id="Ra5fc92b1969f44f5" /><Relationship Type="http://schemas.openxmlformats.org/officeDocument/2006/relationships/settings" Target="/word/settings.xml" Id="R3ddd6ef229284bc7" /><Relationship Type="http://schemas.openxmlformats.org/officeDocument/2006/relationships/image" Target="/word/media/c2e29f21-3de5-4748-94bc-bcdd53225c5b.png" Id="R2e20fac1509146df" /></Relationships>
</file>