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2b273c304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026dbdf19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Taitsville,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e281f35644183" /><Relationship Type="http://schemas.openxmlformats.org/officeDocument/2006/relationships/numbering" Target="/word/numbering.xml" Id="R00a9214d278d46fa" /><Relationship Type="http://schemas.openxmlformats.org/officeDocument/2006/relationships/settings" Target="/word/settings.xml" Id="Ra3e8494f3f8043ab" /><Relationship Type="http://schemas.openxmlformats.org/officeDocument/2006/relationships/image" Target="/word/media/55225bf5-4861-4ade-9ffc-563dfdc7d196.png" Id="R0d9026dbdf1943c1" /></Relationships>
</file>