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45eb7c097141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b67767a2e046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Talla Bena,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93d2bf8b9c4c5f" /><Relationship Type="http://schemas.openxmlformats.org/officeDocument/2006/relationships/numbering" Target="/word/numbering.xml" Id="R11d73ab5f79f4b29" /><Relationship Type="http://schemas.openxmlformats.org/officeDocument/2006/relationships/settings" Target="/word/settings.xml" Id="R66a9c5735b77449e" /><Relationship Type="http://schemas.openxmlformats.org/officeDocument/2006/relationships/image" Target="/word/media/6725322f-ce8a-4b13-bc6b-57cd331bc96a.png" Id="R25b67767a2e0467e" /></Relationships>
</file>