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128a1f69e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28d7ff90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Tallant,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6e465950247bd" /><Relationship Type="http://schemas.openxmlformats.org/officeDocument/2006/relationships/numbering" Target="/word/numbering.xml" Id="R1efefa6cd60d44a2" /><Relationship Type="http://schemas.openxmlformats.org/officeDocument/2006/relationships/settings" Target="/word/settings.xml" Id="Rc903c189e2684d37" /><Relationship Type="http://schemas.openxmlformats.org/officeDocument/2006/relationships/image" Target="/word/media/661a92b6-abc9-4038-ad31-3ab3281a5fde.png" Id="R4c3528d7ff904cb2" /></Relationships>
</file>