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55094d54d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bac3bccf8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Tallwood,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484c7e9d74934" /><Relationship Type="http://schemas.openxmlformats.org/officeDocument/2006/relationships/numbering" Target="/word/numbering.xml" Id="Ra2ef9ce5d8024225" /><Relationship Type="http://schemas.openxmlformats.org/officeDocument/2006/relationships/settings" Target="/word/settings.xml" Id="R2bf6b7778f5946f3" /><Relationship Type="http://schemas.openxmlformats.org/officeDocument/2006/relationships/image" Target="/word/media/f5455c04-dc83-415f-ad4e-6cb91259e045.png" Id="R4fcbac3bccf84adf" /></Relationships>
</file>