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ccb33c828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7b83b32c1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Tanager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a7acf97e545c0" /><Relationship Type="http://schemas.openxmlformats.org/officeDocument/2006/relationships/numbering" Target="/word/numbering.xml" Id="R14f5e3e785aa405b" /><Relationship Type="http://schemas.openxmlformats.org/officeDocument/2006/relationships/settings" Target="/word/settings.xml" Id="R72293916ebe24db1" /><Relationship Type="http://schemas.openxmlformats.org/officeDocument/2006/relationships/image" Target="/word/media/1a0ebc51-2980-42e1-a19e-4a30fdc12f5e.png" Id="R3a97b83b32c14d43" /></Relationships>
</file>