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2584d4886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6780d260e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a3abb3834450a" /><Relationship Type="http://schemas.openxmlformats.org/officeDocument/2006/relationships/numbering" Target="/word/numbering.xml" Id="R04e6a0cac3f94520" /><Relationship Type="http://schemas.openxmlformats.org/officeDocument/2006/relationships/settings" Target="/word/settings.xml" Id="Rd6a485066510419e" /><Relationship Type="http://schemas.openxmlformats.org/officeDocument/2006/relationships/image" Target="/word/media/8a4708ec-b05c-47f6-89b2-5df7529485e6.png" Id="R8bd6780d260e4424" /></Relationships>
</file>