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58d19bf6f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10fe498c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Tannahill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d5c3825b947fc" /><Relationship Type="http://schemas.openxmlformats.org/officeDocument/2006/relationships/numbering" Target="/word/numbering.xml" Id="R4d66511963494b61" /><Relationship Type="http://schemas.openxmlformats.org/officeDocument/2006/relationships/settings" Target="/word/settings.xml" Id="Rd0883d9615e5478c" /><Relationship Type="http://schemas.openxmlformats.org/officeDocument/2006/relationships/image" Target="/word/media/24e5e811-0371-4f0a-b1cb-134f702aad06.png" Id="R9c710fe498ce4ac0" /></Relationships>
</file>