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1c67412ac41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528ae42a9b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Tanner Woods,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35afde5ec4d1a" /><Relationship Type="http://schemas.openxmlformats.org/officeDocument/2006/relationships/numbering" Target="/word/numbering.xml" Id="R5d71869803b9450f" /><Relationship Type="http://schemas.openxmlformats.org/officeDocument/2006/relationships/settings" Target="/word/settings.xml" Id="Rd8fb5a20bc174a65" /><Relationship Type="http://schemas.openxmlformats.org/officeDocument/2006/relationships/image" Target="/word/media/2d2c05b4-4f88-4b2b-9da5-97baa1dca35d.png" Id="R08528ae42a9b40e3" /></Relationships>
</file>