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1454dd6d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50ccc8af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Tapscott,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2a000f4aa4f65" /><Relationship Type="http://schemas.openxmlformats.org/officeDocument/2006/relationships/numbering" Target="/word/numbering.xml" Id="Rbde3db1eb416491b" /><Relationship Type="http://schemas.openxmlformats.org/officeDocument/2006/relationships/settings" Target="/word/settings.xml" Id="R31948aa45cdf4d4c" /><Relationship Type="http://schemas.openxmlformats.org/officeDocument/2006/relationships/image" Target="/word/media/4a709ad7-4ffe-4386-8c15-44f7c6f2569e.png" Id="Rcc9150ccc8af4c45" /></Relationships>
</file>