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c1fc8030f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343a464c0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 Heel,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ac9b5470f454d" /><Relationship Type="http://schemas.openxmlformats.org/officeDocument/2006/relationships/numbering" Target="/word/numbering.xml" Id="Rb14030ed5f1b4547" /><Relationship Type="http://schemas.openxmlformats.org/officeDocument/2006/relationships/settings" Target="/word/settings.xml" Id="Re7ee5a0b8aef4b5a" /><Relationship Type="http://schemas.openxmlformats.org/officeDocument/2006/relationships/image" Target="/word/media/455d7b0e-b91a-4232-9ec1-45face06e64e.png" Id="R704343a464c042be" /></Relationships>
</file>