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1f1f0e384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8cdccceb5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87541a98d43a9" /><Relationship Type="http://schemas.openxmlformats.org/officeDocument/2006/relationships/numbering" Target="/word/numbering.xml" Id="R3966b4ffe98a4293" /><Relationship Type="http://schemas.openxmlformats.org/officeDocument/2006/relationships/settings" Target="/word/settings.xml" Id="R5bbb980bffab450e" /><Relationship Type="http://schemas.openxmlformats.org/officeDocument/2006/relationships/image" Target="/word/media/ea1ffb46-bc28-4329-97d5-9a88896e944a.png" Id="Ra428cdccceb54c1a" /></Relationships>
</file>