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c30905108c46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80bed0e5df42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Tarson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59080f12ec45fc" /><Relationship Type="http://schemas.openxmlformats.org/officeDocument/2006/relationships/numbering" Target="/word/numbering.xml" Id="R40c6f0fc35494c2f" /><Relationship Type="http://schemas.openxmlformats.org/officeDocument/2006/relationships/settings" Target="/word/settings.xml" Id="R7a7c80200cbc4afa" /><Relationship Type="http://schemas.openxmlformats.org/officeDocument/2006/relationships/image" Target="/word/media/4408fbdd-a6bd-48a2-8e88-e70698d1ff51.png" Id="R4980bed0e5df428e" /></Relationships>
</file>