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c77b61aeb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2e0ddbaf1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Taryn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ad9673a48480b" /><Relationship Type="http://schemas.openxmlformats.org/officeDocument/2006/relationships/numbering" Target="/word/numbering.xml" Id="R414c12cb70af41be" /><Relationship Type="http://schemas.openxmlformats.org/officeDocument/2006/relationships/settings" Target="/word/settings.xml" Id="R8cf5a506407847b9" /><Relationship Type="http://schemas.openxmlformats.org/officeDocument/2006/relationships/image" Target="/word/media/bb8e08b5-dfa3-4f3c-a9fd-1253af0cacb8.png" Id="R41c2e0ddbaf148b5" /></Relationships>
</file>