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541c4b534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168ead295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Tasker,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2464115db4fc1" /><Relationship Type="http://schemas.openxmlformats.org/officeDocument/2006/relationships/numbering" Target="/word/numbering.xml" Id="Rabff683442f84055" /><Relationship Type="http://schemas.openxmlformats.org/officeDocument/2006/relationships/settings" Target="/word/settings.xml" Id="Ra29eb564f24c4b55" /><Relationship Type="http://schemas.openxmlformats.org/officeDocument/2006/relationships/image" Target="/word/media/6005f1ff-bfd8-4807-9ae5-66fe22cc26b7.png" Id="R007168ead295437a" /></Relationships>
</file>