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fc246d0ce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caf226cc5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Tatham,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42a7fa2c54966" /><Relationship Type="http://schemas.openxmlformats.org/officeDocument/2006/relationships/numbering" Target="/word/numbering.xml" Id="Ra2f6cf4ab9744f2c" /><Relationship Type="http://schemas.openxmlformats.org/officeDocument/2006/relationships/settings" Target="/word/settings.xml" Id="Rbc50e957d3244bfd" /><Relationship Type="http://schemas.openxmlformats.org/officeDocument/2006/relationships/image" Target="/word/media/7ffd6d6e-ad50-4860-b09e-6f5f7e92ee65.png" Id="R720caf226cc54f6d" /></Relationships>
</file>