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bdf02facbf41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dde5b3b0674b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Tauxenent,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0702fe5a9e40ec" /><Relationship Type="http://schemas.openxmlformats.org/officeDocument/2006/relationships/numbering" Target="/word/numbering.xml" Id="R5bf98f288a884374" /><Relationship Type="http://schemas.openxmlformats.org/officeDocument/2006/relationships/settings" Target="/word/settings.xml" Id="R968b87695b9247fd" /><Relationship Type="http://schemas.openxmlformats.org/officeDocument/2006/relationships/image" Target="/word/media/38670682-f10e-4d90-85e5-607bba1ec26a.png" Id="R0fdde5b3b0674b09" /></Relationships>
</file>