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c331840e9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e26004e5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c5247e29f4c9e" /><Relationship Type="http://schemas.openxmlformats.org/officeDocument/2006/relationships/numbering" Target="/word/numbering.xml" Id="R2a221f30cac045c3" /><Relationship Type="http://schemas.openxmlformats.org/officeDocument/2006/relationships/settings" Target="/word/settings.xml" Id="Rebd8ae9d05254055" /><Relationship Type="http://schemas.openxmlformats.org/officeDocument/2006/relationships/image" Target="/word/media/251145f9-e881-4118-ba3b-9773fb48274d.png" Id="Rbd27e26004e54c85" /></Relationships>
</file>