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5aec7d156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a9e596dfe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Taylor Village,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815a956f847aa" /><Relationship Type="http://schemas.openxmlformats.org/officeDocument/2006/relationships/numbering" Target="/word/numbering.xml" Id="R2ceb6a0243be420b" /><Relationship Type="http://schemas.openxmlformats.org/officeDocument/2006/relationships/settings" Target="/word/settings.xml" Id="R7405bb82a5d44521" /><Relationship Type="http://schemas.openxmlformats.org/officeDocument/2006/relationships/image" Target="/word/media/74594303-8c23-41f4-be67-1cb987425db0.png" Id="R2aaa9e596dfe43fb" /></Relationships>
</file>