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d2500dc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d6c92bb5c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a75f4b674583" /><Relationship Type="http://schemas.openxmlformats.org/officeDocument/2006/relationships/numbering" Target="/word/numbering.xml" Id="R6a8732627b214f48" /><Relationship Type="http://schemas.openxmlformats.org/officeDocument/2006/relationships/settings" Target="/word/settings.xml" Id="R6a62bbc397f645e5" /><Relationship Type="http://schemas.openxmlformats.org/officeDocument/2006/relationships/image" Target="/word/media/71dfac98-40e2-4c22-a21f-f1454a54374c.png" Id="Rac1d6c92bb5c4324" /></Relationships>
</file>