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c0bb76aa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9045e130a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dcc06a83f48a5" /><Relationship Type="http://schemas.openxmlformats.org/officeDocument/2006/relationships/numbering" Target="/word/numbering.xml" Id="Rea75ab24643141db" /><Relationship Type="http://schemas.openxmlformats.org/officeDocument/2006/relationships/settings" Target="/word/settings.xml" Id="R98d34cafbbd5442b" /><Relationship Type="http://schemas.openxmlformats.org/officeDocument/2006/relationships/image" Target="/word/media/c18119ff-6b13-45a2-b20f-675643831ffc.png" Id="R0ed9045e130a42c2" /></Relationships>
</file>