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5d03ede2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6c28a72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 Kettle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f065746c44c01" /><Relationship Type="http://schemas.openxmlformats.org/officeDocument/2006/relationships/numbering" Target="/word/numbering.xml" Id="Rfe1bf1fbf0d24561" /><Relationship Type="http://schemas.openxmlformats.org/officeDocument/2006/relationships/settings" Target="/word/settings.xml" Id="R229767b3ec0448a6" /><Relationship Type="http://schemas.openxmlformats.org/officeDocument/2006/relationships/image" Target="/word/media/7285daa5-36af-4a94-a106-813946751849.png" Id="R27376c28a7234cb3" /></Relationships>
</file>