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e1159c252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787eacc53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Tearing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1fca9d8a141b2" /><Relationship Type="http://schemas.openxmlformats.org/officeDocument/2006/relationships/numbering" Target="/word/numbering.xml" Id="R34a176d0b6274900" /><Relationship Type="http://schemas.openxmlformats.org/officeDocument/2006/relationships/settings" Target="/word/settings.xml" Id="R44f2775a20444971" /><Relationship Type="http://schemas.openxmlformats.org/officeDocument/2006/relationships/image" Target="/word/media/bdd2daa0-3826-4e8a-a9e5-9659765b4ab0.png" Id="R4a2787eacc5349ad" /></Relationships>
</file>