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f0454dfe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1ebf685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Tecoma,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4220d04b4b6d" /><Relationship Type="http://schemas.openxmlformats.org/officeDocument/2006/relationships/numbering" Target="/word/numbering.xml" Id="Rc7cb3db46d8c4d5a" /><Relationship Type="http://schemas.openxmlformats.org/officeDocument/2006/relationships/settings" Target="/word/settings.xml" Id="R5d5a436191a14c44" /><Relationship Type="http://schemas.openxmlformats.org/officeDocument/2006/relationships/image" Target="/word/media/6ec4983e-1106-47f7-9951-9dc0aea84883.png" Id="R61721ebf68524680" /></Relationships>
</file>