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2784dd26d440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ae40c755034c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Tecopa,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949dee5a894066" /><Relationship Type="http://schemas.openxmlformats.org/officeDocument/2006/relationships/numbering" Target="/word/numbering.xml" Id="R437cdc33030a4f6f" /><Relationship Type="http://schemas.openxmlformats.org/officeDocument/2006/relationships/settings" Target="/word/settings.xml" Id="R47cd8c74ba62489a" /><Relationship Type="http://schemas.openxmlformats.org/officeDocument/2006/relationships/image" Target="/word/media/df9bb2ac-2de6-49b9-bdb8-38a533669afb.png" Id="Rfaae40c755034c92" /></Relationships>
</file>