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fb4e99fbe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25e6922ed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Telegraph Spring,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d05f896454a60" /><Relationship Type="http://schemas.openxmlformats.org/officeDocument/2006/relationships/numbering" Target="/word/numbering.xml" Id="R0432fb2c005e486d" /><Relationship Type="http://schemas.openxmlformats.org/officeDocument/2006/relationships/settings" Target="/word/settings.xml" Id="R8d4006c7ece94785" /><Relationship Type="http://schemas.openxmlformats.org/officeDocument/2006/relationships/image" Target="/word/media/530d9b5f-8eee-4d03-bd92-f473e347ad8b.png" Id="R81625e6922ed45cf" /></Relationships>
</file>