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51e93a65b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283727e2e4b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Telluride,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5b0ff4a91240da" /><Relationship Type="http://schemas.openxmlformats.org/officeDocument/2006/relationships/numbering" Target="/word/numbering.xml" Id="R5900f98e58374faf" /><Relationship Type="http://schemas.openxmlformats.org/officeDocument/2006/relationships/settings" Target="/word/settings.xml" Id="Rca4280e534034652" /><Relationship Type="http://schemas.openxmlformats.org/officeDocument/2006/relationships/image" Target="/word/media/7c4b19a5-0365-4374-921a-460daeb1f97b.png" Id="R69a283727e2e4bf9" /></Relationships>
</file>