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bbe270ee0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50cd1634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a4a7f00184cb0" /><Relationship Type="http://schemas.openxmlformats.org/officeDocument/2006/relationships/numbering" Target="/word/numbering.xml" Id="Rfa77541c4759433c" /><Relationship Type="http://schemas.openxmlformats.org/officeDocument/2006/relationships/settings" Target="/word/settings.xml" Id="Re829a0e81d7a4290" /><Relationship Type="http://schemas.openxmlformats.org/officeDocument/2006/relationships/image" Target="/word/media/6259c386-6e4b-4c04-a459-9e205ce6660f.png" Id="Rbbc850cd163442c3" /></Relationships>
</file>