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7f6f2b21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7d65f7600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Templeton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ffd61be104ae0" /><Relationship Type="http://schemas.openxmlformats.org/officeDocument/2006/relationships/numbering" Target="/word/numbering.xml" Id="R81caa25c67184abb" /><Relationship Type="http://schemas.openxmlformats.org/officeDocument/2006/relationships/settings" Target="/word/settings.xml" Id="Rf9008e4fb2dd4f8e" /><Relationship Type="http://schemas.openxmlformats.org/officeDocument/2006/relationships/image" Target="/word/media/372b60a7-4870-48ba-bd07-b19ec8dacaba.png" Id="R1ca7d65f76004dda" /></Relationships>
</file>