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8cbec3c11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1fd90bdbf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Templeton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7126b91fd443e" /><Relationship Type="http://schemas.openxmlformats.org/officeDocument/2006/relationships/numbering" Target="/word/numbering.xml" Id="Rd5360f55d3644dce" /><Relationship Type="http://schemas.openxmlformats.org/officeDocument/2006/relationships/settings" Target="/word/settings.xml" Id="R52e6c032c35948f5" /><Relationship Type="http://schemas.openxmlformats.org/officeDocument/2006/relationships/image" Target="/word/media/8fb58c79-dbc2-4f06-82c9-a9b23e34950b.png" Id="R6011fd90bdbf49ed" /></Relationships>
</file>