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4a6fe074f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50beb5de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Teneriffe,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d0a5de0874946" /><Relationship Type="http://schemas.openxmlformats.org/officeDocument/2006/relationships/numbering" Target="/word/numbering.xml" Id="R30dde77a51e94777" /><Relationship Type="http://schemas.openxmlformats.org/officeDocument/2006/relationships/settings" Target="/word/settings.xml" Id="R6ede95b2dca64113" /><Relationship Type="http://schemas.openxmlformats.org/officeDocument/2006/relationships/image" Target="/word/media/d67f53d7-da5f-47fb-abe8-beb00fb496f1.png" Id="Rfd3550beb5de498f" /></Relationships>
</file>