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ab9429fe5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15728c9fd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Tenney Circle,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fe19026bf4b0d" /><Relationship Type="http://schemas.openxmlformats.org/officeDocument/2006/relationships/numbering" Target="/word/numbering.xml" Id="R2e5aa1aa6029487c" /><Relationship Type="http://schemas.openxmlformats.org/officeDocument/2006/relationships/settings" Target="/word/settings.xml" Id="R3dfee06dde074acc" /><Relationship Type="http://schemas.openxmlformats.org/officeDocument/2006/relationships/image" Target="/word/media/8a4637e5-8a95-4b39-a3f9-c6fc08522245.png" Id="R39015728c9fd4f1d" /></Relationships>
</file>