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aeb824886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64a92df65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Tennyson,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265630e8548a6" /><Relationship Type="http://schemas.openxmlformats.org/officeDocument/2006/relationships/numbering" Target="/word/numbering.xml" Id="R8494727106a34042" /><Relationship Type="http://schemas.openxmlformats.org/officeDocument/2006/relationships/settings" Target="/word/settings.xml" Id="R778f8d957f3e4cc9" /><Relationship Type="http://schemas.openxmlformats.org/officeDocument/2006/relationships/image" Target="/word/media/c3861b50-1f14-41e5-b91a-7ab22a5ea235.png" Id="Rf8264a92df6544bf" /></Relationships>
</file>