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d77a75c1d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52d0e9a004a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Tensas,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50bea1f9349e8" /><Relationship Type="http://schemas.openxmlformats.org/officeDocument/2006/relationships/numbering" Target="/word/numbering.xml" Id="R2e615bae5d454f09" /><Relationship Type="http://schemas.openxmlformats.org/officeDocument/2006/relationships/settings" Target="/word/settings.xml" Id="Rf66b1047a0a74c9f" /><Relationship Type="http://schemas.openxmlformats.org/officeDocument/2006/relationships/image" Target="/word/media/478cf7b6-ac89-4d72-a5b7-02f892146643.png" Id="Rbf652d0e9a004ad5" /></Relationships>
</file>