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2b63d78c9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5b2e3a5aa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ab2bd493642f7" /><Relationship Type="http://schemas.openxmlformats.org/officeDocument/2006/relationships/numbering" Target="/word/numbering.xml" Id="Rc2d797e8cd254b2b" /><Relationship Type="http://schemas.openxmlformats.org/officeDocument/2006/relationships/settings" Target="/word/settings.xml" Id="R33a5c1b0038f4099" /><Relationship Type="http://schemas.openxmlformats.org/officeDocument/2006/relationships/image" Target="/word/media/888f1069-1e3b-4d17-a735-270fd8df3711.png" Id="R8ec5b2e3a5aa46a9" /></Relationships>
</file>