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a178afaca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28434125b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Terpening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4b0f5b2354cf0" /><Relationship Type="http://schemas.openxmlformats.org/officeDocument/2006/relationships/numbering" Target="/word/numbering.xml" Id="R1399cd1777bf4591" /><Relationship Type="http://schemas.openxmlformats.org/officeDocument/2006/relationships/settings" Target="/word/settings.xml" Id="Recd5878dfdf347f3" /><Relationship Type="http://schemas.openxmlformats.org/officeDocument/2006/relationships/image" Target="/word/media/504a2363-34be-4a2a-a7c4-f55dc3eb7f14.png" Id="Rab628434125b4489" /></Relationships>
</file>