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d99abc220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15db8c000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Terrapin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fface78cd492f" /><Relationship Type="http://schemas.openxmlformats.org/officeDocument/2006/relationships/numbering" Target="/word/numbering.xml" Id="R13af86386f5d4dd9" /><Relationship Type="http://schemas.openxmlformats.org/officeDocument/2006/relationships/settings" Target="/word/settings.xml" Id="R039d764b8f1b4a8b" /><Relationship Type="http://schemas.openxmlformats.org/officeDocument/2006/relationships/image" Target="/word/media/0d68dfba-6b19-49cb-b6b6-c703e8414eda.png" Id="Rd7915db8c000433b" /></Relationships>
</file>