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bfdcedce1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6fae9af2b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 du Lac,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de8202c3c412f" /><Relationship Type="http://schemas.openxmlformats.org/officeDocument/2006/relationships/numbering" Target="/word/numbering.xml" Id="R828d1f88b716454d" /><Relationship Type="http://schemas.openxmlformats.org/officeDocument/2006/relationships/settings" Target="/word/settings.xml" Id="Rd54e7a5d495149fc" /><Relationship Type="http://schemas.openxmlformats.org/officeDocument/2006/relationships/image" Target="/word/media/81b01b05-c9b7-40aa-8af2-3d3e8481bdfd.png" Id="R3d96fae9af2b42cb" /></Relationships>
</file>