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74bb2207c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d28e6aef8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Texasville,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300711538483c" /><Relationship Type="http://schemas.openxmlformats.org/officeDocument/2006/relationships/numbering" Target="/word/numbering.xml" Id="R94f86488bdce4e83" /><Relationship Type="http://schemas.openxmlformats.org/officeDocument/2006/relationships/settings" Target="/word/settings.xml" Id="R27f0ae7fda794331" /><Relationship Type="http://schemas.openxmlformats.org/officeDocument/2006/relationships/image" Target="/word/media/9c1c4c31-16eb-4afc-bbb8-e778ae0b41a0.png" Id="R3d1d28e6aef84d11" /></Relationships>
</file>