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cbcf9174ef48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45220b595c4e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Thabar,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775ad619694116" /><Relationship Type="http://schemas.openxmlformats.org/officeDocument/2006/relationships/numbering" Target="/word/numbering.xml" Id="R52ebc1d5330f4104" /><Relationship Type="http://schemas.openxmlformats.org/officeDocument/2006/relationships/settings" Target="/word/settings.xml" Id="Rd908623f750d4365" /><Relationship Type="http://schemas.openxmlformats.org/officeDocument/2006/relationships/image" Target="/word/media/5797cadd-ca58-4292-851f-17d260adb98c.png" Id="R4245220b595c4e0b" /></Relationships>
</file>