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943c2fbbf84b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6771b01f7b48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Thachers Hill,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87eeec484b4acf" /><Relationship Type="http://schemas.openxmlformats.org/officeDocument/2006/relationships/numbering" Target="/word/numbering.xml" Id="R3e4d90dcde194d1d" /><Relationship Type="http://schemas.openxmlformats.org/officeDocument/2006/relationships/settings" Target="/word/settings.xml" Id="R226f764e3932416a" /><Relationship Type="http://schemas.openxmlformats.org/officeDocument/2006/relationships/image" Target="/word/media/e7adc20d-c2ac-48a9-974d-147d16f10cba.png" Id="R026771b01f7b484b" /></Relationships>
</file>