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cae5083e2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1d7a752f3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Thalia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94d163e674ce6" /><Relationship Type="http://schemas.openxmlformats.org/officeDocument/2006/relationships/numbering" Target="/word/numbering.xml" Id="R225dbde9bf154a59" /><Relationship Type="http://schemas.openxmlformats.org/officeDocument/2006/relationships/settings" Target="/word/settings.xml" Id="R81a3101ea6e04d1a" /><Relationship Type="http://schemas.openxmlformats.org/officeDocument/2006/relationships/image" Target="/word/media/d0770363-df0a-4535-9052-a6cb502d9859.png" Id="R7d21d7a752f34ae4" /></Relationships>
</file>