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a33afda11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08e240cd0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Thatcher,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b1483623345e3" /><Relationship Type="http://schemas.openxmlformats.org/officeDocument/2006/relationships/numbering" Target="/word/numbering.xml" Id="Re4f3252498b14e2f" /><Relationship Type="http://schemas.openxmlformats.org/officeDocument/2006/relationships/settings" Target="/word/settings.xml" Id="R90c27b6ff0324234" /><Relationship Type="http://schemas.openxmlformats.org/officeDocument/2006/relationships/image" Target="/word/media/1a8d173f-43a6-4616-be94-f0d3dee4429d.png" Id="R5cd08e240cd04b85" /></Relationships>
</file>