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b64b8f07d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ab7b0f088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Basin,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c8550f51f4000" /><Relationship Type="http://schemas.openxmlformats.org/officeDocument/2006/relationships/numbering" Target="/word/numbering.xml" Id="R0d9901d8c23c4770" /><Relationship Type="http://schemas.openxmlformats.org/officeDocument/2006/relationships/settings" Target="/word/settings.xml" Id="R331604da41b24619" /><Relationship Type="http://schemas.openxmlformats.org/officeDocument/2006/relationships/image" Target="/word/media/4d593d94-61d1-4eae-ae72-80a890ce5650.png" Id="R936ab7b0f08840cb" /></Relationships>
</file>