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4f041a9f8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e3afff892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Lions 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29a4bc89044ce" /><Relationship Type="http://schemas.openxmlformats.org/officeDocument/2006/relationships/numbering" Target="/word/numbering.xml" Id="Rad765d8fe74d43a3" /><Relationship Type="http://schemas.openxmlformats.org/officeDocument/2006/relationships/settings" Target="/word/settings.xml" Id="Raf333415e1f04cfd" /><Relationship Type="http://schemas.openxmlformats.org/officeDocument/2006/relationships/image" Target="/word/media/5c4f5582-f6a7-4625-8475-caf633c26773.png" Id="Rc54e3afff8924cc8" /></Relationships>
</file>