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c047441ca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37ae94799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East PRUD,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277b664f740e6" /><Relationship Type="http://schemas.openxmlformats.org/officeDocument/2006/relationships/numbering" Target="/word/numbering.xml" Id="R710d50ad416d41c0" /><Relationship Type="http://schemas.openxmlformats.org/officeDocument/2006/relationships/settings" Target="/word/settings.xml" Id="Red75c6454631494c" /><Relationship Type="http://schemas.openxmlformats.org/officeDocument/2006/relationships/image" Target="/word/media/05df1373-5534-433b-87fe-8d29b5890c49.png" Id="R8c737ae947994dac" /></Relationships>
</file>