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11b66a643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49475fc5c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Meadows North,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93f87c4a84091" /><Relationship Type="http://schemas.openxmlformats.org/officeDocument/2006/relationships/numbering" Target="/word/numbering.xml" Id="Rd0f83dd8d1964d1b" /><Relationship Type="http://schemas.openxmlformats.org/officeDocument/2006/relationships/settings" Target="/word/settings.xml" Id="Rf519572aaa5a43c7" /><Relationship Type="http://schemas.openxmlformats.org/officeDocument/2006/relationships/image" Target="/word/media/aa9b74c0-158d-46bc-8890-9800d04d62d2.png" Id="Rd7d49475fc5c4b66" /></Relationships>
</file>